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B7" w:rsidRPr="0033076A" w:rsidRDefault="00DB2C9C" w:rsidP="0033076A">
      <w:pPr>
        <w:tabs>
          <w:tab w:val="left" w:pos="1308"/>
          <w:tab w:val="right" w:pos="8448"/>
        </w:tabs>
        <w:spacing w:line="240" w:lineRule="auto"/>
        <w:ind w:right="-142"/>
        <w:rPr>
          <w:rFonts w:ascii="Baskerville Old Face" w:hAnsi="Baskerville Old Face" w:cstheme="majorBidi"/>
          <w:b/>
          <w:bCs/>
          <w:sz w:val="24"/>
          <w:szCs w:val="24"/>
          <w:rtl/>
          <w:lang w:bidi="ar-EG"/>
        </w:rPr>
      </w:pPr>
      <w:r>
        <w:rPr>
          <w:rFonts w:ascii="Baskerville Old Face" w:hAnsi="Baskerville Old Face" w:cstheme="majorBidi"/>
          <w:b/>
          <w:bCs/>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05pt;margin-top:-8.95pt;width:93.95pt;height:78pt;z-index:251660288" filled="t" fillcolor="yellow">
            <v:imagedata r:id="rId6" o:title=""/>
          </v:shape>
          <o:OLEObject Type="Embed" ProgID="PBrush" ShapeID="_x0000_s1026" DrawAspect="Content" ObjectID="_1522923453" r:id="rId7"/>
        </w:pict>
      </w:r>
      <w:r w:rsidR="0033076A">
        <w:rPr>
          <w:rFonts w:ascii="Baskerville Old Face" w:hAnsi="Baskerville Old Face" w:cstheme="majorBidi"/>
          <w:b/>
          <w:bCs/>
          <w:noProof/>
          <w:sz w:val="24"/>
          <w:szCs w:val="24"/>
        </w:rPr>
        <w:drawing>
          <wp:anchor distT="0" distB="0" distL="114300" distR="114300" simplePos="0" relativeHeight="251659264" behindDoc="0" locked="0" layoutInCell="1" allowOverlap="1">
            <wp:simplePos x="0" y="0"/>
            <wp:positionH relativeFrom="column">
              <wp:posOffset>4133850</wp:posOffset>
            </wp:positionH>
            <wp:positionV relativeFrom="paragraph">
              <wp:posOffset>-152400</wp:posOffset>
            </wp:positionV>
            <wp:extent cx="1171575" cy="1028700"/>
            <wp:effectExtent l="19050" t="0" r="9525" b="0"/>
            <wp:wrapNone/>
            <wp:docPr id="1" name="Picture 1" descr="http://tbn3.google.com/images?q=tbn:0ycbrkCYz9ZGxM:http://www.egy-mhe.gov.eg/logo_univs/banh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3.google.com/images?q=tbn:0ycbrkCYz9ZGxM:http://www.egy-mhe.gov.eg/logo_univs/banha.jp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028700"/>
                    </a:xfrm>
                    <a:prstGeom prst="rect">
                      <a:avLst/>
                    </a:prstGeom>
                    <a:noFill/>
                    <a:ln>
                      <a:noFill/>
                    </a:ln>
                  </pic:spPr>
                </pic:pic>
              </a:graphicData>
            </a:graphic>
          </wp:anchor>
        </w:drawing>
      </w:r>
      <w:r w:rsidR="0033076A">
        <w:rPr>
          <w:rFonts w:ascii="Baskerville Old Face" w:hAnsi="Baskerville Old Face" w:cstheme="majorBidi"/>
          <w:b/>
          <w:bCs/>
          <w:sz w:val="24"/>
          <w:szCs w:val="24"/>
          <w:lang w:bidi="ar-EG"/>
        </w:rPr>
        <w:tab/>
      </w:r>
      <w:r w:rsidR="0033076A">
        <w:rPr>
          <w:rFonts w:ascii="Baskerville Old Face" w:hAnsi="Baskerville Old Face" w:cstheme="majorBidi"/>
          <w:b/>
          <w:bCs/>
          <w:sz w:val="24"/>
          <w:szCs w:val="24"/>
          <w:lang w:bidi="ar-EG"/>
        </w:rPr>
        <w:tab/>
      </w:r>
      <w:r w:rsidR="000D76B7" w:rsidRPr="0033076A">
        <w:rPr>
          <w:rFonts w:ascii="Baskerville Old Face" w:hAnsi="Baskerville Old Face" w:cstheme="majorBidi"/>
          <w:b/>
          <w:bCs/>
          <w:sz w:val="24"/>
          <w:szCs w:val="24"/>
          <w:lang w:bidi="ar-EG"/>
        </w:rPr>
        <w:t>Benha University</w:t>
      </w:r>
    </w:p>
    <w:p w:rsidR="000D76B7" w:rsidRPr="0033076A" w:rsidRDefault="000D76B7" w:rsidP="000D76B7">
      <w:pPr>
        <w:spacing w:line="240" w:lineRule="auto"/>
        <w:ind w:right="-142"/>
        <w:jc w:val="right"/>
        <w:rPr>
          <w:rFonts w:ascii="Baskerville Old Face" w:hAnsi="Baskerville Old Face" w:cstheme="majorBidi"/>
          <w:b/>
          <w:bCs/>
          <w:sz w:val="24"/>
          <w:szCs w:val="24"/>
          <w:lang w:bidi="ar-EG"/>
        </w:rPr>
      </w:pPr>
      <w:r w:rsidRPr="0033076A">
        <w:rPr>
          <w:rFonts w:ascii="Baskerville Old Face" w:hAnsi="Baskerville Old Face" w:cstheme="majorBidi"/>
          <w:b/>
          <w:bCs/>
          <w:sz w:val="24"/>
          <w:szCs w:val="24"/>
          <w:lang w:bidi="ar-EG"/>
        </w:rPr>
        <w:t xml:space="preserve">   Faculty of Arts                                                                                         </w:t>
      </w:r>
    </w:p>
    <w:p w:rsidR="000D76B7" w:rsidRPr="0033076A" w:rsidRDefault="000D76B7" w:rsidP="000D76B7">
      <w:pPr>
        <w:spacing w:line="240" w:lineRule="auto"/>
        <w:ind w:right="-142"/>
        <w:jc w:val="right"/>
        <w:rPr>
          <w:rFonts w:ascii="Baskerville Old Face" w:hAnsi="Baskerville Old Face" w:cstheme="majorBidi"/>
          <w:b/>
          <w:bCs/>
          <w:sz w:val="24"/>
          <w:szCs w:val="24"/>
          <w:lang w:bidi="ar-EG"/>
        </w:rPr>
      </w:pPr>
      <w:r w:rsidRPr="0033076A">
        <w:rPr>
          <w:rFonts w:ascii="Baskerville Old Face" w:hAnsi="Baskerville Old Face" w:cstheme="majorBidi"/>
          <w:b/>
          <w:bCs/>
          <w:sz w:val="24"/>
          <w:szCs w:val="24"/>
          <w:lang w:bidi="ar-EG"/>
        </w:rPr>
        <w:t>English Department</w:t>
      </w:r>
    </w:p>
    <w:p w:rsidR="000D76B7" w:rsidRPr="0033076A" w:rsidRDefault="000D76B7" w:rsidP="000D76B7">
      <w:pPr>
        <w:ind w:right="-142"/>
        <w:jc w:val="right"/>
        <w:rPr>
          <w:rFonts w:asciiTheme="majorBidi" w:hAnsiTheme="majorBidi" w:cstheme="majorBidi"/>
          <w:sz w:val="24"/>
          <w:szCs w:val="24"/>
          <w:lang w:bidi="ar-EG"/>
        </w:rPr>
      </w:pPr>
    </w:p>
    <w:p w:rsidR="000D76B7" w:rsidRDefault="000D76B7" w:rsidP="000D76B7">
      <w:pPr>
        <w:ind w:right="-142"/>
        <w:rPr>
          <w:rFonts w:asciiTheme="majorBidi" w:hAnsiTheme="majorBidi" w:cstheme="majorBidi"/>
          <w:sz w:val="24"/>
          <w:szCs w:val="24"/>
          <w:rtl/>
          <w:lang w:bidi="ar-EG"/>
        </w:rPr>
      </w:pPr>
    </w:p>
    <w:p w:rsidR="0033076A" w:rsidRDefault="0033076A" w:rsidP="000D76B7">
      <w:pPr>
        <w:ind w:right="-142"/>
        <w:rPr>
          <w:rFonts w:asciiTheme="majorBidi" w:hAnsiTheme="majorBidi" w:cstheme="majorBidi"/>
          <w:sz w:val="24"/>
          <w:szCs w:val="24"/>
          <w:rtl/>
          <w:lang w:bidi="ar-EG"/>
        </w:rPr>
      </w:pPr>
    </w:p>
    <w:p w:rsidR="0033076A" w:rsidRPr="0033076A" w:rsidRDefault="0033076A" w:rsidP="000D76B7">
      <w:pPr>
        <w:ind w:right="-142"/>
        <w:rPr>
          <w:rFonts w:asciiTheme="majorBidi" w:hAnsiTheme="majorBidi" w:cstheme="majorBidi"/>
          <w:sz w:val="24"/>
          <w:szCs w:val="24"/>
          <w:lang w:bidi="ar-EG"/>
        </w:rPr>
      </w:pPr>
    </w:p>
    <w:p w:rsidR="000D76B7" w:rsidRPr="0033076A" w:rsidRDefault="000D76B7" w:rsidP="000D76B7">
      <w:pPr>
        <w:jc w:val="center"/>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 xml:space="preserve">Opera in the Realm of Linguistics: Visual Social Semiotic Analysis of Opera </w:t>
      </w:r>
      <w:r w:rsidRPr="0033076A">
        <w:rPr>
          <w:rFonts w:ascii="Baskerville Old Face" w:hAnsi="Baskerville Old Face" w:cstheme="majorBidi"/>
          <w:b/>
          <w:bCs/>
          <w:i/>
          <w:iCs/>
          <w:sz w:val="24"/>
          <w:szCs w:val="24"/>
          <w:lang w:bidi="ar-EG"/>
        </w:rPr>
        <w:t>Carmen</w:t>
      </w:r>
    </w:p>
    <w:p w:rsidR="000D76B7" w:rsidRPr="0033076A" w:rsidRDefault="000D76B7" w:rsidP="000D76B7">
      <w:pPr>
        <w:jc w:val="center"/>
        <w:rPr>
          <w:rFonts w:asciiTheme="majorBidi" w:hAnsiTheme="majorBidi" w:cstheme="majorBidi"/>
          <w:b/>
          <w:bCs/>
          <w:sz w:val="24"/>
          <w:szCs w:val="24"/>
          <w:rtl/>
          <w:lang w:bidi="ar-EG"/>
        </w:rPr>
      </w:pPr>
    </w:p>
    <w:p w:rsidR="0033076A" w:rsidRPr="0033076A" w:rsidRDefault="0033076A" w:rsidP="009C4465">
      <w:pPr>
        <w:rPr>
          <w:rFonts w:asciiTheme="majorBidi" w:hAnsiTheme="majorBidi" w:cstheme="majorBidi"/>
          <w:b/>
          <w:bCs/>
          <w:sz w:val="24"/>
          <w:szCs w:val="24"/>
          <w:rtl/>
          <w:lang w:bidi="ar-EG"/>
        </w:rPr>
      </w:pPr>
    </w:p>
    <w:p w:rsidR="000D76B7" w:rsidRPr="0033076A" w:rsidRDefault="000D76B7" w:rsidP="00EC3D93">
      <w:pPr>
        <w:spacing w:line="240" w:lineRule="auto"/>
        <w:jc w:val="center"/>
        <w:rPr>
          <w:rFonts w:ascii="Baskerville Old Face" w:hAnsi="Baskerville Old Face" w:cstheme="majorBidi"/>
          <w:b/>
          <w:bCs/>
          <w:sz w:val="24"/>
          <w:szCs w:val="24"/>
          <w:lang w:bidi="ar-EG"/>
        </w:rPr>
      </w:pPr>
      <w:r w:rsidRPr="0033076A">
        <w:rPr>
          <w:rFonts w:ascii="Baskerville Old Face" w:hAnsi="Baskerville Old Face" w:cstheme="majorBidi"/>
          <w:b/>
          <w:bCs/>
          <w:sz w:val="24"/>
          <w:szCs w:val="24"/>
          <w:lang w:bidi="ar-EG"/>
        </w:rPr>
        <w:t xml:space="preserve">A </w:t>
      </w:r>
      <w:r w:rsidR="00EC3D93" w:rsidRPr="0033076A">
        <w:rPr>
          <w:rFonts w:ascii="Baskerville Old Face" w:hAnsi="Baskerville Old Face" w:cstheme="majorBidi"/>
          <w:b/>
          <w:bCs/>
          <w:sz w:val="24"/>
          <w:szCs w:val="24"/>
          <w:lang w:bidi="ar-EG"/>
        </w:rPr>
        <w:t>Proposal</w:t>
      </w:r>
      <w:r w:rsidRPr="0033076A">
        <w:rPr>
          <w:rFonts w:ascii="Baskerville Old Face" w:hAnsi="Baskerville Old Face" w:cstheme="majorBidi"/>
          <w:b/>
          <w:bCs/>
          <w:sz w:val="24"/>
          <w:szCs w:val="24"/>
          <w:lang w:bidi="ar-EG"/>
        </w:rPr>
        <w:t xml:space="preserve"> Submitted in Partial Fulfillment of the Requirements</w:t>
      </w:r>
    </w:p>
    <w:p w:rsidR="000D76B7" w:rsidRPr="0033076A" w:rsidRDefault="000D76B7" w:rsidP="000D76B7">
      <w:pPr>
        <w:spacing w:line="240" w:lineRule="auto"/>
        <w:jc w:val="center"/>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of the PHD Degree in</w:t>
      </w:r>
    </w:p>
    <w:p w:rsidR="000D76B7" w:rsidRPr="0033076A" w:rsidRDefault="000D76B7" w:rsidP="000D76B7">
      <w:pPr>
        <w:spacing w:line="240" w:lineRule="auto"/>
        <w:jc w:val="center"/>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 xml:space="preserve"> Linguistics</w:t>
      </w:r>
    </w:p>
    <w:p w:rsidR="000D76B7" w:rsidRDefault="000D76B7" w:rsidP="000D76B7">
      <w:pPr>
        <w:spacing w:line="240" w:lineRule="auto"/>
        <w:jc w:val="center"/>
        <w:rPr>
          <w:rFonts w:ascii="Baskerville Old Face" w:hAnsi="Baskerville Old Face" w:cstheme="majorBidi"/>
          <w:b/>
          <w:bCs/>
          <w:sz w:val="24"/>
          <w:szCs w:val="24"/>
          <w:rtl/>
          <w:lang w:bidi="ar-EG"/>
        </w:rPr>
      </w:pPr>
    </w:p>
    <w:p w:rsidR="0033076A" w:rsidRPr="0033076A" w:rsidRDefault="0033076A" w:rsidP="000D76B7">
      <w:pPr>
        <w:spacing w:line="240" w:lineRule="auto"/>
        <w:jc w:val="center"/>
        <w:rPr>
          <w:rFonts w:ascii="Baskerville Old Face" w:hAnsi="Baskerville Old Face" w:cstheme="majorBidi"/>
          <w:b/>
          <w:bCs/>
          <w:sz w:val="24"/>
          <w:szCs w:val="24"/>
          <w:rtl/>
          <w:lang w:bidi="ar-EG"/>
        </w:rPr>
      </w:pPr>
    </w:p>
    <w:p w:rsidR="000D76B7" w:rsidRPr="0033076A" w:rsidRDefault="000D76B7" w:rsidP="000D76B7">
      <w:pPr>
        <w:spacing w:line="240" w:lineRule="auto"/>
        <w:jc w:val="center"/>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By</w:t>
      </w:r>
    </w:p>
    <w:p w:rsidR="000D76B7" w:rsidRPr="0033076A" w:rsidRDefault="000D76B7" w:rsidP="000D76B7">
      <w:pPr>
        <w:spacing w:line="240" w:lineRule="auto"/>
        <w:jc w:val="center"/>
        <w:rPr>
          <w:rFonts w:ascii="Baskerville Old Face" w:hAnsi="Baskerville Old Face" w:cstheme="majorBidi"/>
          <w:b/>
          <w:bCs/>
          <w:i/>
          <w:iCs/>
          <w:sz w:val="24"/>
          <w:szCs w:val="24"/>
          <w:lang w:bidi="ar-EG"/>
        </w:rPr>
      </w:pPr>
      <w:r w:rsidRPr="0033076A">
        <w:rPr>
          <w:rFonts w:ascii="Baskerville Old Face" w:hAnsi="Baskerville Old Face" w:cstheme="majorBidi"/>
          <w:b/>
          <w:bCs/>
          <w:i/>
          <w:iCs/>
          <w:sz w:val="24"/>
          <w:szCs w:val="24"/>
          <w:lang w:bidi="ar-EG"/>
        </w:rPr>
        <w:t>Menna Muhammad Salama</w:t>
      </w:r>
    </w:p>
    <w:p w:rsidR="000D76B7" w:rsidRPr="0033076A" w:rsidRDefault="000D76B7" w:rsidP="000D76B7">
      <w:pPr>
        <w:jc w:val="center"/>
        <w:rPr>
          <w:rFonts w:asciiTheme="majorBidi" w:hAnsiTheme="majorBidi" w:cstheme="majorBidi"/>
          <w:sz w:val="24"/>
          <w:szCs w:val="24"/>
          <w:rtl/>
          <w:lang w:bidi="ar-EG"/>
        </w:rPr>
      </w:pPr>
      <w:r w:rsidRPr="0033076A">
        <w:rPr>
          <w:rFonts w:asciiTheme="majorBidi" w:hAnsiTheme="majorBidi" w:cstheme="majorBidi"/>
          <w:sz w:val="24"/>
          <w:szCs w:val="24"/>
          <w:lang w:bidi="ar-EG"/>
        </w:rPr>
        <w:t xml:space="preserve"> </w:t>
      </w:r>
      <w:r w:rsidRPr="0033076A">
        <w:rPr>
          <w:rFonts w:asciiTheme="majorBidi" w:hAnsiTheme="majorBidi" w:cstheme="majorBidi" w:hint="cs"/>
          <w:sz w:val="24"/>
          <w:szCs w:val="24"/>
          <w:rtl/>
          <w:lang w:bidi="ar-EG"/>
        </w:rPr>
        <w:t xml:space="preserve">     </w:t>
      </w:r>
      <w:r w:rsidRPr="0033076A">
        <w:rPr>
          <w:rFonts w:asciiTheme="majorBidi" w:hAnsiTheme="majorBidi" w:cstheme="majorBidi"/>
          <w:sz w:val="24"/>
          <w:szCs w:val="24"/>
          <w:lang w:bidi="ar-EG"/>
        </w:rPr>
        <w:t xml:space="preserve"> </w:t>
      </w:r>
    </w:p>
    <w:p w:rsidR="000D76B7" w:rsidRPr="0033076A" w:rsidRDefault="000D76B7" w:rsidP="000D76B7">
      <w:pPr>
        <w:jc w:val="center"/>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Under the Supervision of</w:t>
      </w:r>
      <w:r w:rsidRPr="0033076A">
        <w:rPr>
          <w:rFonts w:ascii="Baskerville Old Face" w:hAnsi="Baskerville Old Face" w:cstheme="majorBidi"/>
          <w:b/>
          <w:bCs/>
          <w:sz w:val="24"/>
          <w:szCs w:val="24"/>
          <w:rtl/>
          <w:lang w:bidi="ar-EG"/>
        </w:rPr>
        <w:t xml:space="preserve"> </w:t>
      </w:r>
    </w:p>
    <w:p w:rsidR="000D76B7" w:rsidRPr="0033076A" w:rsidRDefault="000D76B7" w:rsidP="000D76B7">
      <w:pPr>
        <w:jc w:val="center"/>
        <w:rPr>
          <w:rFonts w:asciiTheme="majorBidi" w:hAnsiTheme="majorBidi" w:cstheme="majorBidi"/>
          <w:b/>
          <w:bCs/>
          <w:sz w:val="24"/>
          <w:szCs w:val="24"/>
          <w:rtl/>
          <w:lang w:bidi="ar-EG"/>
        </w:rPr>
      </w:pPr>
      <w:r w:rsidRPr="0033076A">
        <w:rPr>
          <w:rFonts w:asciiTheme="majorBidi" w:hAnsiTheme="majorBidi" w:cstheme="majorBidi" w:hint="cs"/>
          <w:b/>
          <w:bCs/>
          <w:sz w:val="24"/>
          <w:szCs w:val="24"/>
          <w:rtl/>
          <w:lang w:bidi="ar-EG"/>
        </w:rPr>
        <w:t xml:space="preserve">   </w:t>
      </w:r>
      <w:r w:rsidRPr="0033076A">
        <w:rPr>
          <w:rFonts w:asciiTheme="majorBidi" w:hAnsiTheme="majorBidi" w:cstheme="majorBidi"/>
          <w:b/>
          <w:bCs/>
          <w:sz w:val="24"/>
          <w:szCs w:val="24"/>
          <w:lang w:bidi="ar-EG"/>
        </w:rPr>
        <w:t xml:space="preserve">  </w:t>
      </w:r>
      <w:r w:rsidRPr="0033076A">
        <w:rPr>
          <w:rFonts w:asciiTheme="majorBidi" w:hAnsiTheme="majorBidi" w:cstheme="majorBidi" w:hint="cs"/>
          <w:b/>
          <w:bCs/>
          <w:sz w:val="24"/>
          <w:szCs w:val="24"/>
          <w:rtl/>
          <w:lang w:bidi="ar-EG"/>
        </w:rPr>
        <w:t xml:space="preserve">   </w:t>
      </w:r>
    </w:p>
    <w:p w:rsidR="000D76B7" w:rsidRPr="0033076A" w:rsidRDefault="000D76B7" w:rsidP="000D76B7">
      <w:pPr>
        <w:spacing w:line="240" w:lineRule="auto"/>
        <w:ind w:right="-426"/>
        <w:jc w:val="right"/>
        <w:rPr>
          <w:rFonts w:ascii="Baskerville Old Face" w:hAnsi="Baskerville Old Face" w:cstheme="majorBidi"/>
          <w:b/>
          <w:bCs/>
          <w:i/>
          <w:iCs/>
          <w:sz w:val="24"/>
          <w:szCs w:val="24"/>
          <w:rtl/>
          <w:lang w:bidi="ar-EG"/>
        </w:rPr>
      </w:pPr>
      <w:r w:rsidRPr="0033076A">
        <w:rPr>
          <w:rFonts w:ascii="Baskerville Old Face" w:hAnsi="Baskerville Old Face" w:cstheme="majorBidi"/>
          <w:b/>
          <w:bCs/>
          <w:i/>
          <w:iCs/>
          <w:sz w:val="24"/>
          <w:szCs w:val="24"/>
          <w:lang w:bidi="ar-EG"/>
        </w:rPr>
        <w:t>Prof. Nazik Abdel- Lateef</w:t>
      </w:r>
      <w:r w:rsidRPr="0033076A">
        <w:rPr>
          <w:rFonts w:ascii="Baskerville Old Face" w:hAnsi="Baskerville Old Face" w:cstheme="majorBidi"/>
          <w:i/>
          <w:iCs/>
          <w:sz w:val="24"/>
          <w:szCs w:val="24"/>
          <w:lang w:bidi="ar-EG"/>
        </w:rPr>
        <w:t xml:space="preserve">                                          </w:t>
      </w:r>
      <w:r w:rsidR="0033076A">
        <w:rPr>
          <w:rFonts w:ascii="Baskerville Old Face" w:hAnsi="Baskerville Old Face" w:cstheme="majorBidi"/>
          <w:i/>
          <w:iCs/>
          <w:sz w:val="24"/>
          <w:szCs w:val="24"/>
          <w:lang w:bidi="ar-EG"/>
        </w:rPr>
        <w:t xml:space="preserve">      </w:t>
      </w:r>
      <w:r w:rsidRPr="0033076A">
        <w:rPr>
          <w:rFonts w:ascii="Baskerville Old Face" w:hAnsi="Baskerville Old Face" w:cstheme="majorBidi"/>
          <w:i/>
          <w:iCs/>
          <w:sz w:val="24"/>
          <w:szCs w:val="24"/>
          <w:lang w:bidi="ar-EG"/>
        </w:rPr>
        <w:t xml:space="preserve">  </w:t>
      </w:r>
      <w:r w:rsidR="0033076A">
        <w:rPr>
          <w:rFonts w:ascii="Baskerville Old Face" w:hAnsi="Baskerville Old Face" w:cstheme="majorBidi"/>
          <w:i/>
          <w:iCs/>
          <w:sz w:val="24"/>
          <w:szCs w:val="24"/>
          <w:lang w:bidi="ar-EG"/>
        </w:rPr>
        <w:t xml:space="preserve">      </w:t>
      </w:r>
      <w:r w:rsidRPr="0033076A">
        <w:rPr>
          <w:rFonts w:ascii="Baskerville Old Face" w:hAnsi="Baskerville Old Face" w:cstheme="majorBidi"/>
          <w:i/>
          <w:iCs/>
          <w:sz w:val="24"/>
          <w:szCs w:val="24"/>
          <w:lang w:bidi="ar-EG"/>
        </w:rPr>
        <w:t xml:space="preserve"> </w:t>
      </w:r>
      <w:r w:rsidR="0033076A">
        <w:rPr>
          <w:rFonts w:ascii="Baskerville Old Face" w:hAnsi="Baskerville Old Face" w:cstheme="majorBidi"/>
          <w:i/>
          <w:iCs/>
          <w:sz w:val="24"/>
          <w:szCs w:val="24"/>
          <w:lang w:bidi="ar-EG"/>
        </w:rPr>
        <w:t xml:space="preserve">   </w:t>
      </w:r>
      <w:r w:rsidR="009C4465">
        <w:rPr>
          <w:rFonts w:ascii="Baskerville Old Face" w:hAnsi="Baskerville Old Face" w:cstheme="majorBidi"/>
          <w:i/>
          <w:iCs/>
          <w:sz w:val="24"/>
          <w:szCs w:val="24"/>
          <w:lang w:bidi="ar-EG"/>
        </w:rPr>
        <w:t xml:space="preserve">   </w:t>
      </w:r>
      <w:r w:rsidRPr="0033076A">
        <w:rPr>
          <w:rFonts w:ascii="Baskerville Old Face" w:hAnsi="Baskerville Old Face" w:cstheme="majorBidi"/>
          <w:i/>
          <w:iCs/>
          <w:sz w:val="24"/>
          <w:szCs w:val="24"/>
          <w:lang w:bidi="ar-EG"/>
        </w:rPr>
        <w:t xml:space="preserve"> </w:t>
      </w:r>
      <w:r w:rsidRPr="0033076A">
        <w:rPr>
          <w:rFonts w:ascii="Baskerville Old Face" w:hAnsi="Baskerville Old Face" w:cstheme="majorBidi"/>
          <w:b/>
          <w:bCs/>
          <w:i/>
          <w:iCs/>
          <w:sz w:val="24"/>
          <w:szCs w:val="24"/>
          <w:lang w:bidi="ar-EG"/>
        </w:rPr>
        <w:t>Dr. Amel Omar</w:t>
      </w:r>
    </w:p>
    <w:p w:rsidR="000D76B7" w:rsidRPr="0033076A" w:rsidRDefault="000D76B7" w:rsidP="0033076A">
      <w:pPr>
        <w:spacing w:line="240" w:lineRule="auto"/>
        <w:ind w:left="-341" w:right="-426"/>
        <w:jc w:val="right"/>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 xml:space="preserve">Head of the English Department                            </w:t>
      </w:r>
      <w:r w:rsidR="0033076A">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w:t>
      </w:r>
      <w:r w:rsidR="0033076A">
        <w:rPr>
          <w:rFonts w:ascii="Baskerville Old Face" w:hAnsi="Baskerville Old Face" w:cstheme="majorBidi"/>
          <w:b/>
          <w:bCs/>
          <w:sz w:val="24"/>
          <w:szCs w:val="24"/>
          <w:lang w:bidi="ar-EG"/>
        </w:rPr>
        <w:t xml:space="preserve">         </w:t>
      </w:r>
      <w:r w:rsidR="009C4465">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w:t>
      </w:r>
      <w:r w:rsidR="0033076A">
        <w:rPr>
          <w:rFonts w:ascii="Baskerville Old Face" w:hAnsi="Baskerville Old Face" w:cstheme="majorBidi"/>
          <w:b/>
          <w:bCs/>
          <w:sz w:val="24"/>
          <w:szCs w:val="24"/>
          <w:lang w:bidi="ar-EG"/>
        </w:rPr>
        <w:t>Associate professor</w:t>
      </w:r>
      <w:r w:rsidRPr="0033076A">
        <w:rPr>
          <w:rFonts w:ascii="Baskerville Old Face" w:hAnsi="Baskerville Old Face" w:cstheme="majorBidi"/>
          <w:b/>
          <w:bCs/>
          <w:sz w:val="24"/>
          <w:szCs w:val="24"/>
          <w:lang w:bidi="ar-EG"/>
        </w:rPr>
        <w:t xml:space="preserve">    </w:t>
      </w:r>
    </w:p>
    <w:p w:rsidR="000D76B7" w:rsidRPr="0033076A" w:rsidRDefault="000D76B7" w:rsidP="000D76B7">
      <w:pPr>
        <w:spacing w:line="240" w:lineRule="auto"/>
        <w:ind w:right="-426"/>
        <w:jc w:val="right"/>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 xml:space="preserve">Faculty of Arts                                                         </w:t>
      </w:r>
      <w:r w:rsidR="0033076A">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w:t>
      </w:r>
      <w:r w:rsidR="0033076A">
        <w:rPr>
          <w:rFonts w:ascii="Baskerville Old Face" w:hAnsi="Baskerville Old Face" w:cstheme="majorBidi"/>
          <w:b/>
          <w:bCs/>
          <w:sz w:val="24"/>
          <w:szCs w:val="24"/>
          <w:lang w:bidi="ar-EG"/>
        </w:rPr>
        <w:t xml:space="preserve">          </w:t>
      </w:r>
      <w:r w:rsidR="009C4465">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Faculty of Arts</w:t>
      </w:r>
    </w:p>
    <w:p w:rsidR="000D76B7" w:rsidRPr="0033076A" w:rsidRDefault="000D76B7" w:rsidP="000D76B7">
      <w:pPr>
        <w:spacing w:line="240" w:lineRule="auto"/>
        <w:ind w:right="-426"/>
        <w:jc w:val="right"/>
        <w:rPr>
          <w:rFonts w:ascii="Baskerville Old Face" w:hAnsi="Baskerville Old Face" w:cstheme="majorBidi"/>
          <w:b/>
          <w:bCs/>
          <w:sz w:val="24"/>
          <w:szCs w:val="24"/>
          <w:rtl/>
          <w:lang w:bidi="ar-EG"/>
        </w:rPr>
      </w:pPr>
      <w:r w:rsidRPr="0033076A">
        <w:rPr>
          <w:rFonts w:ascii="Baskerville Old Face" w:hAnsi="Baskerville Old Face" w:cstheme="majorBidi"/>
          <w:b/>
          <w:bCs/>
          <w:sz w:val="24"/>
          <w:szCs w:val="24"/>
          <w:lang w:bidi="ar-EG"/>
        </w:rPr>
        <w:t xml:space="preserve">Benha University                                                       </w:t>
      </w:r>
      <w:r w:rsidR="0033076A">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w:t>
      </w:r>
      <w:r w:rsidR="0033076A">
        <w:rPr>
          <w:rFonts w:ascii="Baskerville Old Face" w:hAnsi="Baskerville Old Face" w:cstheme="majorBidi"/>
          <w:b/>
          <w:bCs/>
          <w:sz w:val="24"/>
          <w:szCs w:val="24"/>
          <w:lang w:bidi="ar-EG"/>
        </w:rPr>
        <w:t xml:space="preserve">         </w:t>
      </w:r>
      <w:r w:rsidR="009C4465">
        <w:rPr>
          <w:rFonts w:ascii="Baskerville Old Face" w:hAnsi="Baskerville Old Face" w:cstheme="majorBidi"/>
          <w:b/>
          <w:bCs/>
          <w:sz w:val="24"/>
          <w:szCs w:val="24"/>
          <w:lang w:bidi="ar-EG"/>
        </w:rPr>
        <w:t xml:space="preserve">  </w:t>
      </w:r>
      <w:r w:rsidRPr="0033076A">
        <w:rPr>
          <w:rFonts w:ascii="Baskerville Old Face" w:hAnsi="Baskerville Old Face" w:cstheme="majorBidi"/>
          <w:b/>
          <w:bCs/>
          <w:sz w:val="24"/>
          <w:szCs w:val="24"/>
          <w:lang w:bidi="ar-EG"/>
        </w:rPr>
        <w:t xml:space="preserve">  Benha University</w:t>
      </w:r>
    </w:p>
    <w:p w:rsidR="000D76B7" w:rsidRPr="0033076A" w:rsidRDefault="000D76B7" w:rsidP="000D76B7">
      <w:pPr>
        <w:jc w:val="center"/>
        <w:rPr>
          <w:rFonts w:ascii="Baskerville Old Face" w:hAnsi="Baskerville Old Face" w:cstheme="majorBidi"/>
          <w:sz w:val="24"/>
          <w:szCs w:val="24"/>
          <w:rtl/>
          <w:lang w:bidi="ar-EG"/>
        </w:rPr>
      </w:pPr>
    </w:p>
    <w:p w:rsidR="000D76B7" w:rsidRPr="0033076A" w:rsidRDefault="0033076A" w:rsidP="00762831">
      <w:pPr>
        <w:jc w:val="center"/>
        <w:rPr>
          <w:rFonts w:ascii="Baskerville Old Face" w:hAnsi="Baskerville Old Face" w:cstheme="majorBidi" w:hint="cs"/>
          <w:b/>
          <w:bCs/>
          <w:sz w:val="24"/>
          <w:szCs w:val="24"/>
          <w:rtl/>
          <w:lang w:bidi="ar-EG"/>
        </w:rPr>
      </w:pPr>
      <w:r>
        <w:rPr>
          <w:rFonts w:ascii="Baskerville Old Face" w:hAnsi="Baskerville Old Face" w:cstheme="majorBidi"/>
          <w:b/>
          <w:bCs/>
          <w:sz w:val="24"/>
          <w:szCs w:val="24"/>
          <w:lang w:bidi="ar-EG"/>
        </w:rPr>
        <w:t>201</w:t>
      </w:r>
      <w:r w:rsidR="00762831">
        <w:rPr>
          <w:rFonts w:ascii="Baskerville Old Face" w:hAnsi="Baskerville Old Face" w:cstheme="majorBidi"/>
          <w:b/>
          <w:bCs/>
          <w:sz w:val="24"/>
          <w:szCs w:val="24"/>
          <w:lang w:bidi="ar-EG"/>
        </w:rPr>
        <w:t>6</w:t>
      </w:r>
    </w:p>
    <w:p w:rsidR="002B3A71" w:rsidRDefault="002B3A71" w:rsidP="000D76B7">
      <w:pPr>
        <w:jc w:val="right"/>
        <w:rPr>
          <w:rFonts w:hint="cs"/>
          <w:rtl/>
          <w:lang w:bidi="ar-EG"/>
        </w:rPr>
      </w:pPr>
    </w:p>
    <w:p w:rsidR="00762831" w:rsidRDefault="00762831" w:rsidP="000D76B7">
      <w:pPr>
        <w:jc w:val="right"/>
        <w:rPr>
          <w:rFonts w:hint="cs"/>
          <w:rtl/>
          <w:lang w:bidi="ar-EG"/>
        </w:rPr>
      </w:pPr>
    </w:p>
    <w:p w:rsidR="00762831" w:rsidRDefault="00762831" w:rsidP="00762831">
      <w:pPr>
        <w:bidi w:val="0"/>
        <w:spacing w:line="480" w:lineRule="auto"/>
        <w:jc w:val="both"/>
        <w:rPr>
          <w:rFonts w:asciiTheme="majorBidi" w:hAnsiTheme="majorBidi" w:cstheme="majorBidi"/>
          <w:b/>
          <w:bCs/>
          <w:sz w:val="28"/>
          <w:szCs w:val="28"/>
          <w:lang w:bidi="ar-EG"/>
        </w:rPr>
      </w:pPr>
      <w:r w:rsidRPr="00762831">
        <w:rPr>
          <w:rFonts w:asciiTheme="majorBidi" w:hAnsiTheme="majorBidi" w:cstheme="majorBidi"/>
          <w:b/>
          <w:bCs/>
          <w:sz w:val="28"/>
          <w:szCs w:val="28"/>
          <w:lang w:bidi="ar-EG"/>
        </w:rPr>
        <w:lastRenderedPageBreak/>
        <w:t>Abstract</w:t>
      </w:r>
    </w:p>
    <w:p w:rsidR="00762831" w:rsidRPr="00762831" w:rsidRDefault="00762831" w:rsidP="00762831">
      <w:pPr>
        <w:bidi w:val="0"/>
        <w:spacing w:line="480" w:lineRule="auto"/>
        <w:jc w:val="both"/>
        <w:rPr>
          <w:rFonts w:asciiTheme="majorBidi" w:hAnsiTheme="majorBidi" w:cstheme="majorBidi"/>
          <w:b/>
          <w:bCs/>
          <w:sz w:val="28"/>
          <w:szCs w:val="28"/>
          <w:lang w:bidi="ar-EG"/>
        </w:rPr>
      </w:pPr>
      <w:r>
        <w:rPr>
          <w:rFonts w:asciiTheme="majorBidi" w:hAnsiTheme="majorBidi" w:cstheme="majorBidi"/>
          <w:sz w:val="24"/>
          <w:szCs w:val="24"/>
          <w:lang w:bidi="ar-EG"/>
        </w:rPr>
        <w:t xml:space="preserve">     </w:t>
      </w:r>
      <w:r w:rsidRPr="00762831">
        <w:rPr>
          <w:rFonts w:asciiTheme="majorBidi" w:hAnsiTheme="majorBidi" w:cstheme="majorBidi"/>
          <w:sz w:val="28"/>
          <w:szCs w:val="28"/>
          <w:lang w:bidi="ar-EG"/>
        </w:rPr>
        <w:t>In this age of media, there is a great awareness that the making of meaning does not depend only on language. Many changes have taken place: written culture has been substituted by an audiovisual culture, and watching has become more important than reading</w:t>
      </w:r>
      <w:r>
        <w:rPr>
          <w:rFonts w:asciiTheme="majorBidi" w:hAnsiTheme="majorBidi" w:cstheme="majorBidi"/>
          <w:b/>
          <w:bCs/>
          <w:sz w:val="28"/>
          <w:szCs w:val="28"/>
          <w:lang w:bidi="ar-EG"/>
        </w:rPr>
        <w:t>.</w:t>
      </w:r>
    </w:p>
    <w:p w:rsidR="00762831" w:rsidRPr="00762831" w:rsidRDefault="00762831" w:rsidP="00762831">
      <w:pPr>
        <w:bidi w:val="0"/>
        <w:spacing w:line="480" w:lineRule="auto"/>
        <w:ind w:left="57" w:firstLine="720"/>
        <w:jc w:val="both"/>
        <w:rPr>
          <w:rFonts w:asciiTheme="majorBidi" w:hAnsiTheme="majorBidi" w:cstheme="majorBidi"/>
          <w:sz w:val="28"/>
          <w:szCs w:val="28"/>
          <w:lang w:bidi="ar-EG"/>
        </w:rPr>
      </w:pPr>
      <w:r>
        <w:rPr>
          <w:rFonts w:asciiTheme="majorBidi" w:hAnsiTheme="majorBidi" w:cstheme="majorBidi"/>
          <w:sz w:val="28"/>
          <w:szCs w:val="28"/>
          <w:lang w:bidi="ar-EG"/>
        </w:rPr>
        <w:t>Thus, t</w:t>
      </w:r>
      <w:r w:rsidRPr="00762831">
        <w:rPr>
          <w:rFonts w:asciiTheme="majorBidi" w:hAnsiTheme="majorBidi" w:cstheme="majorBidi"/>
          <w:sz w:val="28"/>
          <w:szCs w:val="28"/>
          <w:lang w:bidi="ar-EG"/>
        </w:rPr>
        <w:t xml:space="preserve">he study examines, from a visual social semiotic perspective, how actions and movements are used to make ideational, interpersonal and textual meanings in Bizet's opera </w:t>
      </w:r>
      <w:r w:rsidRPr="00762831">
        <w:rPr>
          <w:rFonts w:asciiTheme="majorBidi" w:hAnsiTheme="majorBidi" w:cstheme="majorBidi"/>
          <w:i/>
          <w:iCs/>
          <w:sz w:val="28"/>
          <w:szCs w:val="28"/>
          <w:lang w:bidi="ar-EG"/>
        </w:rPr>
        <w:t>Carmen</w:t>
      </w:r>
      <w:r w:rsidRPr="00762831">
        <w:rPr>
          <w:rFonts w:asciiTheme="majorBidi" w:hAnsiTheme="majorBidi" w:cstheme="majorBidi"/>
          <w:sz w:val="28"/>
          <w:szCs w:val="28"/>
          <w:lang w:bidi="ar-EG"/>
        </w:rPr>
        <w:t xml:space="preserve">. The study also aims to assert the importance of the visual mode of communication as a meaning making system similar to that of language. Moreover, it tends to show how visual social semiotic analysis of dance pieces in opera </w:t>
      </w:r>
      <w:r w:rsidRPr="00762831">
        <w:rPr>
          <w:rFonts w:asciiTheme="majorBidi" w:hAnsiTheme="majorBidi" w:cstheme="majorBidi"/>
          <w:i/>
          <w:iCs/>
          <w:sz w:val="28"/>
          <w:szCs w:val="28"/>
          <w:lang w:bidi="ar-EG"/>
        </w:rPr>
        <w:t>Carmen</w:t>
      </w:r>
      <w:r w:rsidRPr="00762831">
        <w:rPr>
          <w:rFonts w:asciiTheme="majorBidi" w:hAnsiTheme="majorBidi" w:cstheme="majorBidi"/>
          <w:sz w:val="28"/>
          <w:szCs w:val="28"/>
          <w:lang w:bidi="ar-EG"/>
        </w:rPr>
        <w:t xml:space="preserve"> reflects on and translates its main literary themes. In order to carry out these goals, the researcher chooses visual social semiotics as a theoretical framework and Martinec's theory of semiotics of action, which has been presented in his (2000 &amp; 2001), as a methodology of the research.</w:t>
      </w:r>
    </w:p>
    <w:p w:rsidR="00762831" w:rsidRPr="00762831" w:rsidRDefault="00762831" w:rsidP="00762831">
      <w:pPr>
        <w:bidi w:val="0"/>
        <w:spacing w:line="480" w:lineRule="auto"/>
        <w:ind w:left="57" w:firstLine="720"/>
        <w:jc w:val="both"/>
        <w:rPr>
          <w:rFonts w:asciiTheme="majorBidi" w:hAnsiTheme="majorBidi" w:cstheme="majorBidi"/>
          <w:sz w:val="28"/>
          <w:szCs w:val="28"/>
          <w:lang w:bidi="ar-EG"/>
        </w:rPr>
      </w:pPr>
      <w:r w:rsidRPr="00762831">
        <w:rPr>
          <w:rFonts w:asciiTheme="majorBidi" w:hAnsiTheme="majorBidi" w:cstheme="majorBidi"/>
          <w:sz w:val="28"/>
          <w:szCs w:val="28"/>
          <w:lang w:bidi="ar-EG"/>
        </w:rPr>
        <w:t xml:space="preserve">The dissertation finds that, despite the differences that arise between phases, approximate techniques are employed in the processing of the four performances of opera </w:t>
      </w:r>
      <w:r w:rsidRPr="00762831">
        <w:rPr>
          <w:rFonts w:asciiTheme="majorBidi" w:hAnsiTheme="majorBidi" w:cstheme="majorBidi"/>
          <w:i/>
          <w:iCs/>
          <w:sz w:val="28"/>
          <w:szCs w:val="28"/>
          <w:lang w:bidi="ar-EG"/>
        </w:rPr>
        <w:t xml:space="preserve">Carmen. </w:t>
      </w:r>
      <w:r w:rsidRPr="00762831">
        <w:rPr>
          <w:rFonts w:asciiTheme="majorBidi" w:hAnsiTheme="majorBidi" w:cstheme="majorBidi"/>
          <w:sz w:val="28"/>
          <w:szCs w:val="28"/>
          <w:lang w:bidi="ar-EG"/>
        </w:rPr>
        <w:t xml:space="preserve">The results also show that the three themes, i.e., theme of love, theme of temptation and theme of jealousy and revenge, have the same textual, interpersonal and ideational </w:t>
      </w:r>
      <w:r w:rsidRPr="00762831">
        <w:rPr>
          <w:rFonts w:asciiTheme="majorBidi" w:hAnsiTheme="majorBidi" w:cstheme="majorBidi"/>
          <w:sz w:val="28"/>
          <w:szCs w:val="28"/>
          <w:lang w:bidi="ar-EG"/>
        </w:rPr>
        <w:lastRenderedPageBreak/>
        <w:t xml:space="preserve">features in the four operas. This indicates that the three themes are universal themes that recurred more and more in lots of operas and plays, and in order to understand them, directors have to handle them similarly and this happens in the four performances of opera </w:t>
      </w:r>
      <w:r w:rsidRPr="00762831">
        <w:rPr>
          <w:rFonts w:asciiTheme="majorBidi" w:hAnsiTheme="majorBidi" w:cstheme="majorBidi"/>
          <w:i/>
          <w:iCs/>
          <w:sz w:val="28"/>
          <w:szCs w:val="28"/>
          <w:lang w:bidi="ar-EG"/>
        </w:rPr>
        <w:t>Carmen</w:t>
      </w:r>
      <w:r w:rsidRPr="00762831">
        <w:rPr>
          <w:rFonts w:asciiTheme="majorBidi" w:hAnsiTheme="majorBidi" w:cstheme="majorBidi"/>
          <w:sz w:val="28"/>
          <w:szCs w:val="28"/>
          <w:lang w:bidi="ar-EG"/>
        </w:rPr>
        <w:t>.</w:t>
      </w:r>
    </w:p>
    <w:p w:rsidR="00762831" w:rsidRPr="00762831" w:rsidRDefault="00762831" w:rsidP="00762831">
      <w:pPr>
        <w:bidi w:val="0"/>
        <w:spacing w:line="480" w:lineRule="auto"/>
        <w:jc w:val="both"/>
        <w:rPr>
          <w:rFonts w:asciiTheme="majorBidi" w:hAnsiTheme="majorBidi" w:cstheme="majorBidi"/>
          <w:sz w:val="28"/>
          <w:szCs w:val="28"/>
          <w:lang w:bidi="ar-EG"/>
        </w:rPr>
      </w:pPr>
    </w:p>
    <w:p w:rsidR="00762831" w:rsidRPr="00762831" w:rsidRDefault="00762831" w:rsidP="00762831">
      <w:pPr>
        <w:bidi w:val="0"/>
        <w:spacing w:line="480" w:lineRule="auto"/>
        <w:ind w:left="-57" w:firstLine="720"/>
        <w:jc w:val="both"/>
        <w:rPr>
          <w:rFonts w:asciiTheme="majorBidi" w:hAnsiTheme="majorBidi" w:cstheme="majorBidi"/>
          <w:sz w:val="28"/>
          <w:szCs w:val="28"/>
          <w:lang w:bidi="ar-EG"/>
        </w:rPr>
      </w:pPr>
    </w:p>
    <w:p w:rsidR="00762831" w:rsidRPr="00762831" w:rsidRDefault="00762831" w:rsidP="00762831">
      <w:pPr>
        <w:bidi w:val="0"/>
        <w:spacing w:line="480" w:lineRule="auto"/>
        <w:ind w:left="-57" w:firstLine="720"/>
        <w:jc w:val="both"/>
        <w:rPr>
          <w:rFonts w:asciiTheme="majorBidi" w:hAnsiTheme="majorBidi" w:cstheme="majorBidi"/>
          <w:sz w:val="28"/>
          <w:szCs w:val="28"/>
          <w:lang w:bidi="ar-EG"/>
        </w:rPr>
      </w:pPr>
    </w:p>
    <w:p w:rsidR="00762831" w:rsidRPr="00762831" w:rsidRDefault="00762831" w:rsidP="000D76B7">
      <w:pPr>
        <w:jc w:val="right"/>
        <w:rPr>
          <w:rFonts w:hint="cs"/>
          <w:sz w:val="28"/>
          <w:szCs w:val="28"/>
          <w:rtl/>
          <w:lang w:bidi="ar-EG"/>
        </w:rPr>
      </w:pPr>
    </w:p>
    <w:p w:rsidR="00762831" w:rsidRDefault="00762831" w:rsidP="000D76B7">
      <w:pPr>
        <w:jc w:val="right"/>
        <w:rPr>
          <w:lang w:bidi="ar-EG"/>
        </w:rPr>
      </w:pPr>
    </w:p>
    <w:sectPr w:rsidR="00762831" w:rsidSect="00222139">
      <w:footerReference w:type="default" r:id="rId11"/>
      <w:pgSz w:w="11906" w:h="16838"/>
      <w:pgMar w:top="1440" w:right="1800" w:bottom="1440" w:left="180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512" w:rsidRDefault="00BE7512" w:rsidP="00762831">
      <w:pPr>
        <w:spacing w:after="0" w:line="240" w:lineRule="auto"/>
      </w:pPr>
      <w:r>
        <w:separator/>
      </w:r>
    </w:p>
  </w:endnote>
  <w:endnote w:type="continuationSeparator" w:id="1">
    <w:p w:rsidR="00BE7512" w:rsidRDefault="00BE7512" w:rsidP="00762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31" w:rsidRDefault="00762831" w:rsidP="00762831">
    <w:pPr>
      <w:pStyle w:val="Footer"/>
      <w:jc w:val="center"/>
      <w:rPr>
        <w:rFonts w:hint="cs"/>
        <w:rtl/>
        <w:lang w:bidi="ar-EG"/>
      </w:rPr>
    </w:pPr>
    <w:r>
      <w:t>www.benha-university.edu.eg</w:t>
    </w:r>
  </w:p>
  <w:p w:rsidR="00762831" w:rsidRDefault="00762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512" w:rsidRDefault="00BE7512" w:rsidP="00762831">
      <w:pPr>
        <w:spacing w:after="0" w:line="240" w:lineRule="auto"/>
      </w:pPr>
      <w:r>
        <w:separator/>
      </w:r>
    </w:p>
  </w:footnote>
  <w:footnote w:type="continuationSeparator" w:id="1">
    <w:p w:rsidR="00BE7512" w:rsidRDefault="00BE7512" w:rsidP="00762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D76B7"/>
    <w:rsid w:val="000D76B7"/>
    <w:rsid w:val="002B3A71"/>
    <w:rsid w:val="0033076A"/>
    <w:rsid w:val="00762831"/>
    <w:rsid w:val="007D5A04"/>
    <w:rsid w:val="00897D36"/>
    <w:rsid w:val="00904AA1"/>
    <w:rsid w:val="009C4465"/>
    <w:rsid w:val="00BE7512"/>
    <w:rsid w:val="00CA1FEA"/>
    <w:rsid w:val="00DB2C9C"/>
    <w:rsid w:val="00EC3D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283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62831"/>
  </w:style>
  <w:style w:type="paragraph" w:styleId="Footer">
    <w:name w:val="footer"/>
    <w:basedOn w:val="Normal"/>
    <w:link w:val="FooterChar"/>
    <w:uiPriority w:val="99"/>
    <w:unhideWhenUsed/>
    <w:rsid w:val="007628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2831"/>
  </w:style>
  <w:style w:type="paragraph" w:styleId="BalloonText">
    <w:name w:val="Balloon Text"/>
    <w:basedOn w:val="Normal"/>
    <w:link w:val="BalloonTextChar"/>
    <w:uiPriority w:val="99"/>
    <w:semiHidden/>
    <w:unhideWhenUsed/>
    <w:rsid w:val="0076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eg/imgres?imgurl=http://www.egy-mhe.gov.eg/logo_univs/banha.jpg&amp;imgrefurl=http://www.egy-mhe.gov.eg/univ_map.asp&amp;usg=__jlY3cD1o8-XJYoYuTuFsgLjFhnU=&amp;h=1602&amp;w=2346&amp;sz=534&amp;hl=ar&amp;start=2&amp;tbnid=0ycbrkCYz9ZGxM:&amp;tbnh=102&amp;tbnw=150&amp;prev=/images?q=%D8%B4%D8%B9%D8%A7%D8%B1+%D8%AC%D8%A7%D9%85%D8%B9%D8%A9+%D8%A8%D9%86%D9%87%D8%A7&amp;gbv=2&amp;hl=ar&amp;sa=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tbn3.google.com/images?q=tbn:0ycbrkCYz9ZGxM:http://www.egy-mhe.gov.eg/logo_univs/banha.jpg"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Mariomaaa</dc:creator>
  <cp:keywords/>
  <dc:description/>
  <cp:lastModifiedBy>tasneem1</cp:lastModifiedBy>
  <cp:revision>11</cp:revision>
  <dcterms:created xsi:type="dcterms:W3CDTF">2014-02-22T17:55:00Z</dcterms:created>
  <dcterms:modified xsi:type="dcterms:W3CDTF">2016-04-23T11:31:00Z</dcterms:modified>
</cp:coreProperties>
</file>